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73E8B" w:rsidRPr="00864790" w:rsidTr="00B73E8B">
        <w:tc>
          <w:tcPr>
            <w:tcW w:w="9242" w:type="dxa"/>
          </w:tcPr>
          <w:p w:rsidR="00B73E8B" w:rsidRPr="00864790" w:rsidRDefault="00B73E8B" w:rsidP="0086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ANUNȚ</w:t>
            </w:r>
          </w:p>
        </w:tc>
      </w:tr>
      <w:tr w:rsidR="00B73E8B" w:rsidRPr="00864790" w:rsidTr="00B73E8B">
        <w:tc>
          <w:tcPr>
            <w:tcW w:w="9242" w:type="dxa"/>
          </w:tcPr>
          <w:p w:rsidR="00B73E8B" w:rsidRPr="00864790" w:rsidRDefault="00B73E8B" w:rsidP="00864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Privind închirierea islazului comunal aflat în proprietatea publică a comunei Salcia,județul Prahova</w:t>
            </w:r>
          </w:p>
        </w:tc>
      </w:tr>
    </w:tbl>
    <w:p w:rsidR="00B73E8B" w:rsidRPr="00864790" w:rsidRDefault="00B73E8B">
      <w:pPr>
        <w:rPr>
          <w:rFonts w:ascii="Times New Roman" w:hAnsi="Times New Roman" w:cs="Times New Roman"/>
          <w:sz w:val="24"/>
          <w:szCs w:val="24"/>
        </w:rPr>
      </w:pPr>
    </w:p>
    <w:p w:rsidR="00B73E8B" w:rsidRPr="00864790" w:rsidRDefault="00B73E8B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1. Autoritatea contractantă : COMUNA SALCIA,JUDEȚUL PRAHOVA,cu sediul în comuna Salcia, str.Principală nr.194,județul Prahova, avand C.I.F. 2843230, tel/fax-0244441026, e-mail:primariasalcia@ymail.com, persoana de contact</w:t>
      </w:r>
      <w:r w:rsidR="00E05DD9">
        <w:rPr>
          <w:rFonts w:ascii="Times New Roman" w:hAnsi="Times New Roman" w:cs="Times New Roman"/>
          <w:sz w:val="24"/>
          <w:szCs w:val="24"/>
        </w:rPr>
        <w:t>-dl viceprimar Mihail Vlad</w:t>
      </w:r>
      <w:r w:rsidR="0077478C">
        <w:rPr>
          <w:rFonts w:ascii="Times New Roman" w:hAnsi="Times New Roman" w:cs="Times New Roman"/>
          <w:sz w:val="24"/>
          <w:szCs w:val="24"/>
        </w:rPr>
        <w:t xml:space="preserve"> ,reia procedura de a</w:t>
      </w:r>
      <w:bookmarkStart w:id="0" w:name="_GoBack"/>
      <w:bookmarkEnd w:id="0"/>
      <w:r w:rsidR="0077478C">
        <w:rPr>
          <w:rFonts w:ascii="Times New Roman" w:hAnsi="Times New Roman" w:cs="Times New Roman"/>
          <w:sz w:val="24"/>
          <w:szCs w:val="24"/>
        </w:rPr>
        <w:t>tribuire directa/licitatie inchiriere :</w:t>
      </w:r>
    </w:p>
    <w:p w:rsidR="00B73E8B" w:rsidRPr="00864790" w:rsidRDefault="00B73E8B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2. Obiectul închirierii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889"/>
      </w:tblGrid>
      <w:tr w:rsidR="00B73E8B" w:rsidRPr="00864790" w:rsidTr="00B73E8B">
        <w:tc>
          <w:tcPr>
            <w:tcW w:w="1384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3969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Denumirea pajiste</w:t>
            </w:r>
          </w:p>
        </w:tc>
        <w:tc>
          <w:tcPr>
            <w:tcW w:w="3889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Suprafata /ha</w:t>
            </w:r>
          </w:p>
        </w:tc>
      </w:tr>
      <w:tr w:rsidR="00B73E8B" w:rsidRPr="00864790" w:rsidTr="00B73E8B">
        <w:tc>
          <w:tcPr>
            <w:tcW w:w="1384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69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Piscul Sării</w:t>
            </w:r>
          </w:p>
        </w:tc>
        <w:tc>
          <w:tcPr>
            <w:tcW w:w="3889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12 ha.</w:t>
            </w:r>
          </w:p>
        </w:tc>
      </w:tr>
      <w:tr w:rsidR="00B73E8B" w:rsidRPr="00864790" w:rsidTr="00B73E8B">
        <w:tc>
          <w:tcPr>
            <w:tcW w:w="1384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B73E8B" w:rsidRPr="00864790" w:rsidRDefault="00B73E8B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552C" w:rsidRPr="00864790">
              <w:rPr>
                <w:rFonts w:ascii="Times New Roman" w:hAnsi="Times New Roman" w:cs="Times New Roman"/>
                <w:sz w:val="24"/>
                <w:szCs w:val="24"/>
              </w:rPr>
              <w:t>ârdea</w:t>
            </w:r>
          </w:p>
        </w:tc>
        <w:tc>
          <w:tcPr>
            <w:tcW w:w="388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77 ha</w:t>
            </w:r>
          </w:p>
        </w:tc>
      </w:tr>
      <w:tr w:rsidR="00B73E8B" w:rsidRPr="00864790" w:rsidTr="00B73E8B">
        <w:tc>
          <w:tcPr>
            <w:tcW w:w="1384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Valea Călinei</w:t>
            </w:r>
          </w:p>
        </w:tc>
        <w:tc>
          <w:tcPr>
            <w:tcW w:w="388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9 ha.</w:t>
            </w:r>
          </w:p>
        </w:tc>
      </w:tr>
      <w:tr w:rsidR="00B73E8B" w:rsidRPr="00864790" w:rsidTr="00B73E8B">
        <w:tc>
          <w:tcPr>
            <w:tcW w:w="1384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Vârful Lazului</w:t>
            </w:r>
          </w:p>
        </w:tc>
        <w:tc>
          <w:tcPr>
            <w:tcW w:w="388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31 ha</w:t>
            </w:r>
          </w:p>
        </w:tc>
      </w:tr>
      <w:tr w:rsidR="00B73E8B" w:rsidRPr="00864790" w:rsidTr="00B73E8B">
        <w:tc>
          <w:tcPr>
            <w:tcW w:w="1384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Burlacu</w:t>
            </w:r>
          </w:p>
        </w:tc>
        <w:tc>
          <w:tcPr>
            <w:tcW w:w="3889" w:type="dxa"/>
          </w:tcPr>
          <w:p w:rsidR="00B73E8B" w:rsidRPr="00864790" w:rsidRDefault="0043552C" w:rsidP="00864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7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B73E8B" w:rsidRPr="00864790" w:rsidRDefault="00B73E8B" w:rsidP="00864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E8B" w:rsidRPr="00864790" w:rsidRDefault="0043552C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3. Conditii de participare.</w:t>
      </w:r>
    </w:p>
    <w:p w:rsidR="0043552C" w:rsidRPr="00864790" w:rsidRDefault="0043552C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Pentru atribuire directă/licitatie solicitantii trebuie sa asigure o incarcatura optimă de animale pe hectar ,dar nu mai mica de 0,3 UVM/ha.</w:t>
      </w:r>
    </w:p>
    <w:p w:rsidR="0043552C" w:rsidRPr="00864790" w:rsidRDefault="0043552C" w:rsidP="0086479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790">
        <w:rPr>
          <w:rFonts w:ascii="Times New Roman" w:hAnsi="Times New Roman" w:cs="Times New Roman"/>
          <w:b/>
          <w:sz w:val="24"/>
          <w:szCs w:val="24"/>
        </w:rPr>
        <w:t>Coeficientii de conversie a animalelor erbivore în UVM: 1 bovina adultă = 1 UVM;1 bovină 6 luni-2 ani=0,6 UVM;1 bovină mai mică de 6 luni = 0,4 UVM; 6,6 oi sau caprine = 1 UVM.</w:t>
      </w:r>
    </w:p>
    <w:p w:rsidR="0043552C" w:rsidRPr="0077478C" w:rsidRDefault="0043552C" w:rsidP="0086479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8C">
        <w:rPr>
          <w:rFonts w:ascii="Times New Roman" w:hAnsi="Times New Roman" w:cs="Times New Roman"/>
          <w:b/>
          <w:i/>
          <w:sz w:val="24"/>
          <w:szCs w:val="24"/>
        </w:rPr>
        <w:t>Garantia de participare este de 1% din valoarea contractului.</w:t>
      </w:r>
    </w:p>
    <w:p w:rsidR="0043552C" w:rsidRPr="00864790" w:rsidRDefault="003C7C00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 xml:space="preserve">Documentatia de atribuire </w:t>
      </w:r>
      <w:r w:rsidR="0043552C" w:rsidRPr="00864790">
        <w:rPr>
          <w:rFonts w:ascii="Times New Roman" w:hAnsi="Times New Roman" w:cs="Times New Roman"/>
          <w:sz w:val="24"/>
          <w:szCs w:val="24"/>
        </w:rPr>
        <w:t xml:space="preserve"> se pune la dispozitia solicitantului contra cost, la prețul de </w:t>
      </w:r>
      <w:r w:rsidRPr="00864790">
        <w:rPr>
          <w:rFonts w:ascii="Times New Roman" w:hAnsi="Times New Roman" w:cs="Times New Roman"/>
          <w:sz w:val="24"/>
          <w:szCs w:val="24"/>
        </w:rPr>
        <w:t xml:space="preserve"> 10 lei.</w:t>
      </w:r>
    </w:p>
    <w:p w:rsidR="003C7C00" w:rsidRPr="00864790" w:rsidRDefault="003C7C00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 xml:space="preserve">Licitatia/atribuirea directă va avea loc la data de </w:t>
      </w:r>
      <w:r w:rsidR="0077478C">
        <w:rPr>
          <w:rFonts w:ascii="Times New Roman" w:hAnsi="Times New Roman" w:cs="Times New Roman"/>
          <w:sz w:val="24"/>
          <w:szCs w:val="24"/>
        </w:rPr>
        <w:t>18</w:t>
      </w:r>
      <w:r w:rsidR="00864790" w:rsidRPr="00864790">
        <w:rPr>
          <w:rFonts w:ascii="Times New Roman" w:hAnsi="Times New Roman" w:cs="Times New Roman"/>
          <w:sz w:val="24"/>
          <w:szCs w:val="24"/>
        </w:rPr>
        <w:t xml:space="preserve"> aprilie</w:t>
      </w:r>
      <w:r w:rsidR="0077478C">
        <w:rPr>
          <w:rFonts w:ascii="Times New Roman" w:hAnsi="Times New Roman" w:cs="Times New Roman"/>
          <w:sz w:val="24"/>
          <w:szCs w:val="24"/>
        </w:rPr>
        <w:t xml:space="preserve"> 2025</w:t>
      </w:r>
      <w:r w:rsidR="00864790" w:rsidRPr="00864790">
        <w:rPr>
          <w:rFonts w:ascii="Times New Roman" w:hAnsi="Times New Roman" w:cs="Times New Roman"/>
          <w:sz w:val="24"/>
          <w:szCs w:val="24"/>
        </w:rPr>
        <w:t>, ora 10.00 la sediul Primăriei comunei Salcia.</w:t>
      </w:r>
    </w:p>
    <w:p w:rsidR="00864790" w:rsidRPr="00864790" w:rsidRDefault="00864790" w:rsidP="00864790">
      <w:pPr>
        <w:jc w:val="both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Documentele de participare se depun la Registratura Primăriei comunei Salc</w:t>
      </w:r>
      <w:r w:rsidR="0077478C">
        <w:rPr>
          <w:rFonts w:ascii="Times New Roman" w:hAnsi="Times New Roman" w:cs="Times New Roman"/>
          <w:sz w:val="24"/>
          <w:szCs w:val="24"/>
        </w:rPr>
        <w:t>ia pana la data de 16</w:t>
      </w:r>
      <w:r w:rsidRPr="00864790">
        <w:rPr>
          <w:rFonts w:ascii="Times New Roman" w:hAnsi="Times New Roman" w:cs="Times New Roman"/>
          <w:sz w:val="24"/>
          <w:szCs w:val="24"/>
        </w:rPr>
        <w:t xml:space="preserve"> aprilie 2025, ora 16.00.</w:t>
      </w:r>
    </w:p>
    <w:p w:rsidR="00864790" w:rsidRPr="00864790" w:rsidRDefault="00864790" w:rsidP="0086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PRIMAR,</w:t>
      </w:r>
    </w:p>
    <w:p w:rsidR="00864790" w:rsidRPr="00864790" w:rsidRDefault="00864790" w:rsidP="0086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64790">
        <w:rPr>
          <w:rFonts w:ascii="Times New Roman" w:hAnsi="Times New Roman" w:cs="Times New Roman"/>
          <w:sz w:val="24"/>
          <w:szCs w:val="24"/>
        </w:rPr>
        <w:t>IULIAN-MARIAN GHERGHE,</w:t>
      </w:r>
    </w:p>
    <w:p w:rsidR="00B73E8B" w:rsidRPr="00864790" w:rsidRDefault="00B73E8B" w:rsidP="00864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E8B" w:rsidRPr="00864790" w:rsidRDefault="00B73E8B" w:rsidP="008647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3E8B" w:rsidRPr="00864790" w:rsidRDefault="00B73E8B" w:rsidP="00B73E8B">
      <w:pPr>
        <w:rPr>
          <w:rFonts w:ascii="Times New Roman" w:hAnsi="Times New Roman" w:cs="Times New Roman"/>
          <w:sz w:val="24"/>
          <w:szCs w:val="24"/>
        </w:rPr>
      </w:pPr>
    </w:p>
    <w:p w:rsidR="00B73E8B" w:rsidRPr="00864790" w:rsidRDefault="00B73E8B" w:rsidP="00B73E8B">
      <w:pPr>
        <w:tabs>
          <w:tab w:val="left" w:pos="1224"/>
        </w:tabs>
        <w:rPr>
          <w:rFonts w:ascii="Times New Roman" w:hAnsi="Times New Roman" w:cs="Times New Roman"/>
          <w:sz w:val="24"/>
          <w:szCs w:val="24"/>
        </w:rPr>
      </w:pPr>
    </w:p>
    <w:sectPr w:rsidR="00B73E8B" w:rsidRPr="00864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8B"/>
    <w:rsid w:val="0031055A"/>
    <w:rsid w:val="003C7C00"/>
    <w:rsid w:val="0043552C"/>
    <w:rsid w:val="0077478C"/>
    <w:rsid w:val="00864790"/>
    <w:rsid w:val="00962453"/>
    <w:rsid w:val="00B73E8B"/>
    <w:rsid w:val="00E0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2025-03-31T08:54:00Z</dcterms:created>
  <dcterms:modified xsi:type="dcterms:W3CDTF">2025-04-09T11:48:00Z</dcterms:modified>
</cp:coreProperties>
</file>